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2CD9C" w14:textId="4DB557E5" w:rsidR="006746EF" w:rsidRDefault="00B42C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40F9C2A9" w14:textId="09791571" w:rsidR="00B42C44" w:rsidRDefault="00B42C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Wigmore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Herefordshire.</w:t>
      </w:r>
    </w:p>
    <w:p w14:paraId="05383BE3" w14:textId="595E30E8" w:rsidR="00B42C44" w:rsidRDefault="00B42C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870C07" w14:textId="10E5108F" w:rsidR="00B42C44" w:rsidRDefault="00B42C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B8F147" w14:textId="69EE01A4" w:rsidR="00B42C44" w:rsidRDefault="00B42C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Mar.1475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chapel of Ludlow Castle by John</w:t>
      </w:r>
    </w:p>
    <w:p w14:paraId="6AC1E7DD" w14:textId="4DF26C1A" w:rsidR="00B42C44" w:rsidRDefault="00B42C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93126A"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 w:rsidR="0093126A"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68B4213B" w14:textId="77777777" w:rsidR="0093126A" w:rsidRPr="0093126A" w:rsidRDefault="0093126A" w:rsidP="009312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126A">
        <w:rPr>
          <w:rFonts w:ascii="Times New Roman" w:eastAsia="Calibri" w:hAnsi="Times New Roman" w:cs="Times New Roman"/>
          <w:sz w:val="24"/>
          <w:szCs w:val="24"/>
        </w:rPr>
        <w:t xml:space="preserve">(“Register of Thomas </w:t>
      </w:r>
      <w:proofErr w:type="spellStart"/>
      <w:r w:rsidRPr="0093126A">
        <w:rPr>
          <w:rFonts w:ascii="Times New Roman" w:eastAsia="Calibri" w:hAnsi="Times New Roman" w:cs="Times New Roman"/>
          <w:sz w:val="24"/>
          <w:szCs w:val="24"/>
        </w:rPr>
        <w:t>Myllyng</w:t>
      </w:r>
      <w:proofErr w:type="spellEnd"/>
      <w:r w:rsidRPr="0093126A">
        <w:rPr>
          <w:rFonts w:ascii="Times New Roman" w:eastAsia="Calibri" w:hAnsi="Times New Roman" w:cs="Times New Roman"/>
          <w:sz w:val="24"/>
          <w:szCs w:val="24"/>
        </w:rPr>
        <w:t xml:space="preserve">, Bishop of Hereford 1474-92” ed. by </w:t>
      </w:r>
    </w:p>
    <w:p w14:paraId="6829FB95" w14:textId="28D7E5FE" w:rsidR="0093126A" w:rsidRDefault="0093126A" w:rsidP="009312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3126A">
        <w:rPr>
          <w:rFonts w:ascii="Times New Roman" w:eastAsia="Calibri" w:hAnsi="Times New Roman" w:cs="Times New Roman"/>
          <w:sz w:val="24"/>
          <w:szCs w:val="24"/>
        </w:rPr>
        <w:tab/>
      </w:r>
      <w:r w:rsidRPr="0093126A">
        <w:rPr>
          <w:rFonts w:ascii="Times New Roman" w:eastAsia="Calibri" w:hAnsi="Times New Roman" w:cs="Times New Roman"/>
          <w:sz w:val="24"/>
          <w:szCs w:val="24"/>
        </w:rPr>
        <w:tab/>
        <w:t>Arthur Thomas Bannister, pub. Wilson and Phillips, 1919 p</w:t>
      </w:r>
      <w:r>
        <w:rPr>
          <w:rFonts w:ascii="Times New Roman" w:eastAsia="Calibri" w:hAnsi="Times New Roman" w:cs="Times New Roman"/>
          <w:sz w:val="24"/>
          <w:szCs w:val="24"/>
        </w:rPr>
        <w:t>.155)</w:t>
      </w:r>
    </w:p>
    <w:p w14:paraId="7D9F0A23" w14:textId="5954E680" w:rsidR="0093126A" w:rsidRDefault="0093126A" w:rsidP="009312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1B8F73" w14:textId="215AE52D" w:rsidR="0093126A" w:rsidRDefault="0093126A" w:rsidP="009312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16C43E" w14:textId="1B139FDB" w:rsidR="0093126A" w:rsidRPr="00B42C44" w:rsidRDefault="0093126A" w:rsidP="009312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14 June 2020</w:t>
      </w:r>
    </w:p>
    <w:sectPr w:rsidR="0093126A" w:rsidRPr="00B42C4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5E64E" w14:textId="77777777" w:rsidR="00B42C44" w:rsidRDefault="00B42C44" w:rsidP="00CD0211">
      <w:pPr>
        <w:spacing w:after="0" w:line="240" w:lineRule="auto"/>
      </w:pPr>
      <w:r>
        <w:separator/>
      </w:r>
    </w:p>
  </w:endnote>
  <w:endnote w:type="continuationSeparator" w:id="0">
    <w:p w14:paraId="0A4B338A" w14:textId="77777777" w:rsidR="00B42C44" w:rsidRDefault="00B42C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D32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6A3C7" w14:textId="77777777" w:rsidR="00B42C44" w:rsidRDefault="00B42C44" w:rsidP="00CD0211">
      <w:pPr>
        <w:spacing w:after="0" w:line="240" w:lineRule="auto"/>
      </w:pPr>
      <w:r>
        <w:separator/>
      </w:r>
    </w:p>
  </w:footnote>
  <w:footnote w:type="continuationSeparator" w:id="0">
    <w:p w14:paraId="76F958B0" w14:textId="77777777" w:rsidR="00B42C44" w:rsidRDefault="00B42C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126A"/>
    <w:rsid w:val="00A2711B"/>
    <w:rsid w:val="00B42C4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374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2020-06-14T15:57:00Z</dcterms:created>
  <dcterms:modified xsi:type="dcterms:W3CDTF">2020-06-14T16:04:00Z</dcterms:modified>
</cp:coreProperties>
</file>